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-0.2867 [-1.2593;  0.6860]        6.7  Brazil</w:t>
      </w:r>
      <w:r>
        <w:br/>
      </w:r>
      <w:r>
        <w:rPr>
          <w:rStyle w:val="VerbatimChar"/>
        </w:rPr>
        <w:t xml:space="preserve">## S2                             -0.0965 [-0.8750;  0.6820]        8.9  Brazil</w:t>
      </w:r>
      <w:r>
        <w:br/>
      </w:r>
      <w:r>
        <w:rPr>
          <w:rStyle w:val="VerbatimChar"/>
        </w:rPr>
        <w:t xml:space="preserve">## S3                             -0.5455 [-1.3658;  0.2749]        8.4  Brazil</w:t>
      </w:r>
      <w:r>
        <w:br/>
      </w:r>
      <w:r>
        <w:rPr>
          <w:rStyle w:val="VerbatimChar"/>
        </w:rPr>
        <w:t xml:space="preserve">## S4                             -1.4272 [-2.3807; -0.4738]        6.9  Brazil</w:t>
      </w:r>
      <w:r>
        <w:br/>
      </w:r>
      <w:r>
        <w:rPr>
          <w:rStyle w:val="VerbatimChar"/>
        </w:rPr>
        <w:t xml:space="preserve">## S5                              0.2143 [-0.4172;  0.8459]       11.1  Brazil</w:t>
      </w:r>
      <w:r>
        <w:br/>
      </w:r>
      <w:r>
        <w:rPr>
          <w:rStyle w:val="VerbatimChar"/>
        </w:rPr>
        <w:t xml:space="preserve">## S6                              0.3687 [-0.2637;  1.0011]       11.1  Brazil</w:t>
      </w:r>
      <w:r>
        <w:br/>
      </w:r>
      <w:r>
        <w:rPr>
          <w:rStyle w:val="VerbatimChar"/>
        </w:rPr>
        <w:t xml:space="preserve">## S7                             -0.0005 [-0.5445;  0.5435]       12.7  Brazil</w:t>
      </w:r>
      <w:r>
        <w:br/>
      </w:r>
      <w:r>
        <w:rPr>
          <w:rStyle w:val="VerbatimChar"/>
        </w:rPr>
        <w:t xml:space="preserve">## S8: Conducted by BNU            0.3478 [-0.3995;  1.0950]        9.3   China</w:t>
      </w:r>
      <w:r>
        <w:br/>
      </w:r>
      <w:r>
        <w:rPr>
          <w:rStyle w:val="VerbatimChar"/>
        </w:rPr>
        <w:t xml:space="preserve">## S9: Albuquerque, et al. (2017) -0.5279 [-1.0772;  0.0214]       12.6  Brazil</w:t>
      </w:r>
      <w:r>
        <w:br/>
      </w:r>
      <w:r>
        <w:rPr>
          <w:rStyle w:val="VerbatimChar"/>
        </w:rPr>
        <w:t xml:space="preserve">## S10: Only use prompt msgs      -0.5871 [-1.1538; -0.0205]       12.3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9 -0.2700 [-0.6548; 0.1149] 0.1063 0.3260 15.41 48.1%</w:t>
      </w:r>
      <w:r>
        <w:br/>
      </w:r>
      <w:r>
        <w:rPr>
          <w:rStyle w:val="VerbatimChar"/>
        </w:rPr>
        <w:t xml:space="preserve">## country = China    1  0.3478 [-0.3995;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2.20    1  0.1377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-0.2867 [-1.2593;  0.6860]        6.7  Brazil</w:t>
      </w:r>
      <w:r>
        <w:br/>
      </w:r>
      <w:r>
        <w:rPr>
          <w:rStyle w:val="VerbatimChar"/>
        </w:rPr>
        <w:t xml:space="preserve">## S2                             -0.0965 [-0.8750;  0.6820]        8.9  Brazil</w:t>
      </w:r>
      <w:r>
        <w:br/>
      </w:r>
      <w:r>
        <w:rPr>
          <w:rStyle w:val="VerbatimChar"/>
        </w:rPr>
        <w:t xml:space="preserve">## S3                             -0.5455 [-1.3658;  0.2749]        8.4  Brazil</w:t>
      </w:r>
      <w:r>
        <w:br/>
      </w:r>
      <w:r>
        <w:rPr>
          <w:rStyle w:val="VerbatimChar"/>
        </w:rPr>
        <w:t xml:space="preserve">## S4                             -1.4272 [-2.3807; -0.4738]        6.9  Brazil</w:t>
      </w:r>
      <w:r>
        <w:br/>
      </w:r>
      <w:r>
        <w:rPr>
          <w:rStyle w:val="VerbatimChar"/>
        </w:rPr>
        <w:t xml:space="preserve">## S5                              0.2143 [-0.4172;  0.8459]       11.1  Brazil</w:t>
      </w:r>
      <w:r>
        <w:br/>
      </w:r>
      <w:r>
        <w:rPr>
          <w:rStyle w:val="VerbatimChar"/>
        </w:rPr>
        <w:t xml:space="preserve">## S6                              0.3687 [-0.2637;  1.0011]       11.1  Brazil</w:t>
      </w:r>
      <w:r>
        <w:br/>
      </w:r>
      <w:r>
        <w:rPr>
          <w:rStyle w:val="VerbatimChar"/>
        </w:rPr>
        <w:t xml:space="preserve">## S7                             -0.0005 [-0.5445;  0.5435]       12.7  Brazil</w:t>
      </w:r>
      <w:r>
        <w:br/>
      </w:r>
      <w:r>
        <w:rPr>
          <w:rStyle w:val="VerbatimChar"/>
        </w:rPr>
        <w:t xml:space="preserve">## S8: Conducted by BNU            0.3478 [-0.3995;  1.0950]        9.3   China</w:t>
      </w:r>
      <w:r>
        <w:br/>
      </w:r>
      <w:r>
        <w:rPr>
          <w:rStyle w:val="VerbatimChar"/>
        </w:rPr>
        <w:t xml:space="preserve">## S9: Albuquerque, et al. (2017) -0.5279 [-1.0772;  0.0214]       12.6  Brazil</w:t>
      </w:r>
      <w:r>
        <w:br/>
      </w:r>
      <w:r>
        <w:rPr>
          <w:rStyle w:val="VerbatimChar"/>
        </w:rPr>
        <w:t xml:space="preserve">## S10: Only use prompt msgs      -0.5871 [-1.1538; -0.0205]       12.3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9 -0.2700 [-0.6548; 0.1149] 0.1063 0.3260 15.41 48.1%</w:t>
      </w:r>
      <w:r>
        <w:br/>
      </w:r>
      <w:r>
        <w:rPr>
          <w:rStyle w:val="VerbatimChar"/>
        </w:rPr>
        <w:t xml:space="preserve">## country = China    1  0.3478 [-0.3995;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2.20    1  0.1377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-0.2867 [-1.2593;  0.6860]        6.7  upper-secundary</w:t>
      </w:r>
      <w:r>
        <w:br/>
      </w:r>
      <w:r>
        <w:rPr>
          <w:rStyle w:val="VerbatimChar"/>
        </w:rPr>
        <w:t xml:space="preserve">## S2                             -0.0965 [-0.8750;  0.6820]        8.9  upper-secundary</w:t>
      </w:r>
      <w:r>
        <w:br/>
      </w:r>
      <w:r>
        <w:rPr>
          <w:rStyle w:val="VerbatimChar"/>
        </w:rPr>
        <w:t xml:space="preserve">## S3                             -0.5455 [-1.3658;  0.2749]        8.4  upper-secundary</w:t>
      </w:r>
      <w:r>
        <w:br/>
      </w:r>
      <w:r>
        <w:rPr>
          <w:rStyle w:val="VerbatimChar"/>
        </w:rPr>
        <w:t xml:space="preserve">## S4                             -1.4272 [-2.3807; -0.4738]        6.9 higher-education</w:t>
      </w:r>
      <w:r>
        <w:br/>
      </w:r>
      <w:r>
        <w:rPr>
          <w:rStyle w:val="VerbatimChar"/>
        </w:rPr>
        <w:t xml:space="preserve">## S5                              0.2143 [-0.4172;  0.8459]       11.1 higher-education</w:t>
      </w:r>
      <w:r>
        <w:br/>
      </w:r>
      <w:r>
        <w:rPr>
          <w:rStyle w:val="VerbatimChar"/>
        </w:rPr>
        <w:t xml:space="preserve">## S6                              0.3687 [-0.2637;  1.0011]       11.1 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unknown</w:t>
      </w:r>
      <w:r>
        <w:br/>
      </w:r>
      <w:r>
        <w:rPr>
          <w:rStyle w:val="VerbatimChar"/>
        </w:rPr>
        <w:t xml:space="preserve">## S8: Conducted by BNU            0.3478 [-0.3995;  1.0950]        9.3          unknown</w:t>
      </w:r>
      <w:r>
        <w:br/>
      </w:r>
      <w:r>
        <w:rPr>
          <w:rStyle w:val="VerbatimChar"/>
        </w:rPr>
        <w:t xml:space="preserve">## S9: Albuquerque, et al. (2017) -0.5279 [-1.0772;  0.0214]       12.6          unknown</w:t>
      </w:r>
      <w:r>
        <w:br/>
      </w:r>
      <w:r>
        <w:rPr>
          <w:rStyle w:val="VerbatimChar"/>
        </w:rPr>
        <w:t xml:space="preserve">## S10: Only use prompt msgs      -0.5871 [-1.1538; -0.0205]       12.3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 95%-CI  tau^2    tau     Q   I^2</w:t>
      </w:r>
      <w:r>
        <w:br/>
      </w:r>
      <w:r>
        <w:rPr>
          <w:rStyle w:val="VerbatimChar"/>
        </w:rPr>
        <w:t xml:space="preserve">## ed.level = upper-secundary    4 -0.4244 [-0.7977; -0.0511]      0      0  1.16  0.0%</w:t>
      </w:r>
      <w:r>
        <w:br/>
      </w:r>
      <w:r>
        <w:rPr>
          <w:rStyle w:val="VerbatimChar"/>
        </w:rPr>
        <w:t xml:space="preserve">## ed.level = higher-education   3 -0.2277 [-2.6367;  2.1813] 0.7507 0.8664 10.35 80.7%</w:t>
      </w:r>
      <w:r>
        <w:br/>
      </w:r>
      <w:r>
        <w:rPr>
          <w:rStyle w:val="VerbatimChar"/>
        </w:rPr>
        <w:t xml:space="preserve">## ed.level = unknown            3 -0.1035 [-1.1720;  0.9651] 0.0854 0.2922  3.80 47.4%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1.42    2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9 -0.1612 [-0.5655;  0.2432] 0.1143 0.3380 15.54 48.5%</w:t>
      </w:r>
      <w:r>
        <w:br/>
      </w:r>
      <w:r>
        <w:rPr>
          <w:rStyle w:val="VerbatimChar"/>
        </w:rPr>
        <w:t xml:space="preserve">## intervention = Gender-stereotyped motivational ...   1 -0.5871 [-1.1538; -0.0205]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1.59    1  0.2078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-0.2867 [-1.2593;  0.6860]        6.7     Brazil:adolescent</w:t>
      </w:r>
      <w:r>
        <w:br/>
      </w:r>
      <w:r>
        <w:rPr>
          <w:rStyle w:val="VerbatimChar"/>
        </w:rPr>
        <w:t xml:space="preserve">## S2                             -0.0965 [-0.8750;  0.6820]        8.9     Brazil:adolescent</w:t>
      </w:r>
      <w:r>
        <w:br/>
      </w:r>
      <w:r>
        <w:rPr>
          <w:rStyle w:val="VerbatimChar"/>
        </w:rPr>
        <w:t xml:space="preserve">## S3                             -0.5455 [-1.3658;  0.2749]        8.4     Brazil:adolescent</w:t>
      </w:r>
      <w:r>
        <w:br/>
      </w:r>
      <w:r>
        <w:rPr>
          <w:rStyle w:val="VerbatimChar"/>
        </w:rPr>
        <w:t xml:space="preserve">## S4                             -1.4272 [-2.3807; -0.4738]        6.9          Brazil:adult</w:t>
      </w:r>
      <w:r>
        <w:br/>
      </w:r>
      <w:r>
        <w:rPr>
          <w:rStyle w:val="VerbatimChar"/>
        </w:rPr>
        <w:t xml:space="preserve">## S5                              0.2143 [-0.4172;  0.8459]       11.1          Brazil:adult</w:t>
      </w:r>
      <w:r>
        <w:br/>
      </w:r>
      <w:r>
        <w:rPr>
          <w:rStyle w:val="VerbatimChar"/>
        </w:rPr>
        <w:t xml:space="preserve">## S6                              0.3687 [-0.2637;  1.0011]       11.1          Brazil:adult</w:t>
      </w:r>
      <w:r>
        <w:br/>
      </w:r>
      <w:r>
        <w:rPr>
          <w:rStyle w:val="VerbatimChar"/>
        </w:rPr>
        <w:t xml:space="preserve">## S7                             -0.0005 [-0.5445;  0.5435]       12.7          Brazil:adult</w:t>
      </w:r>
      <w:r>
        <w:br/>
      </w:r>
      <w:r>
        <w:rPr>
          <w:rStyle w:val="VerbatimChar"/>
        </w:rPr>
        <w:t xml:space="preserve">## S8: Conducted by BNU            0.3478 [-0.3995;  1.0950]        9.3  China:no-restriction</w:t>
      </w:r>
      <w:r>
        <w:br/>
      </w:r>
      <w:r>
        <w:rPr>
          <w:rStyle w:val="VerbatimChar"/>
        </w:rPr>
        <w:t xml:space="preserve">## S9: Albuquerque, et al. (2017) -0.5279 [-1.0772;  0.0214]       12.6 Brazil:no-restriction</w:t>
      </w:r>
      <w:r>
        <w:br/>
      </w:r>
      <w:r>
        <w:rPr>
          <w:rStyle w:val="VerbatimChar"/>
        </w:rPr>
        <w:t xml:space="preserve">## S10: Only use prompt msgs      -0.5871 [-1.1538; -0.0205]       12.3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country:age = Brazil:adolescent       3 -0.3036 [-0.8941;  0.2870]      0      0  0.61  0.0%</w:t>
      </w:r>
      <w:r>
        <w:br/>
      </w:r>
      <w:r>
        <w:rPr>
          <w:rStyle w:val="VerbatimChar"/>
        </w:rPr>
        <w:t xml:space="preserve">## country:age = Brazil:adult            4 -0.1420 [-1.3689;  1.0848] 0.3981 0.6310 10.35 71.0%</w:t>
      </w:r>
      <w:r>
        <w:br/>
      </w:r>
      <w:r>
        <w:rPr>
          <w:rStyle w:val="VerbatimChar"/>
        </w:rPr>
        <w:t xml:space="preserve">## country:age = China:no-restriction    1  0.3478 [-0.3995;  1.0950]     --     --  0.00    --</w:t>
      </w:r>
      <w:r>
        <w:br/>
      </w:r>
      <w:r>
        <w:rPr>
          <w:rStyle w:val="VerbatimChar"/>
        </w:rPr>
        <w:t xml:space="preserve">## country:age = Brazil:no-restriction   1 -0.5279 [-1.0772;  0.0214]     --     --  0.00    --</w:t>
      </w:r>
      <w:r>
        <w:br/>
      </w:r>
      <w:r>
        <w:rPr>
          <w:rStyle w:val="VerbatimChar"/>
        </w:rPr>
        <w:t xml:space="preserve">## country:age = Brazil:adolescence      1 -0.5871 [-1.1538; -0.0205]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-0.2867 [-1.2593;  0.6860]        6.7  Brazil:upper-secundary</w:t>
      </w:r>
      <w:r>
        <w:br/>
      </w:r>
      <w:r>
        <w:rPr>
          <w:rStyle w:val="VerbatimChar"/>
        </w:rPr>
        <w:t xml:space="preserve">## S2                             -0.0965 [-0.8750;  0.6820]        8.9  Brazil:upper-secundary</w:t>
      </w:r>
      <w:r>
        <w:br/>
      </w:r>
      <w:r>
        <w:rPr>
          <w:rStyle w:val="VerbatimChar"/>
        </w:rPr>
        <w:t xml:space="preserve">## S3                             -0.5455 [-1.3658;  0.2749]        8.4  Brazil:upper-secundary</w:t>
      </w:r>
      <w:r>
        <w:br/>
      </w:r>
      <w:r>
        <w:rPr>
          <w:rStyle w:val="VerbatimChar"/>
        </w:rPr>
        <w:t xml:space="preserve">## S4                             -1.4272 [-2.3807; -0.4738]        6.9 Brazil:higher-education</w:t>
      </w:r>
      <w:r>
        <w:br/>
      </w:r>
      <w:r>
        <w:rPr>
          <w:rStyle w:val="VerbatimChar"/>
        </w:rPr>
        <w:t xml:space="preserve">## S5                              0.2143 [-0.4172;  0.8459]       11.1 Brazil:higher-education</w:t>
      </w:r>
      <w:r>
        <w:br/>
      </w:r>
      <w:r>
        <w:rPr>
          <w:rStyle w:val="VerbatimChar"/>
        </w:rPr>
        <w:t xml:space="preserve">## S6                              0.3687 [-0.2637;  1.0011]       11.1 Brazil:higher-education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Brazil:unknown</w:t>
      </w:r>
      <w:r>
        <w:br/>
      </w:r>
      <w:r>
        <w:rPr>
          <w:rStyle w:val="VerbatimChar"/>
        </w:rPr>
        <w:t xml:space="preserve">## S8: Conducted by BNU            0.3478 [-0.3995;  1.0950]        9.3           China:unknown</w:t>
      </w:r>
      <w:r>
        <w:br/>
      </w:r>
      <w:r>
        <w:rPr>
          <w:rStyle w:val="VerbatimChar"/>
        </w:rPr>
        <w:t xml:space="preserve">## S9: Albuquerque, et al. (2017) -0.5279 [-1.0772;  0.0214]       12.6          Brazil:unknown</w:t>
      </w:r>
      <w:r>
        <w:br/>
      </w:r>
      <w:r>
        <w:rPr>
          <w:rStyle w:val="VerbatimChar"/>
        </w:rPr>
        <w:t xml:space="preserve">## S10: Only use prompt msgs      -0.5871 [-1.1538; -0.0205]       12.3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country:ed.level = Brazil:upper-secundary    4 -0.4244 [-0.7977; -0.0511]      0      0  1.16  0.0%</w:t>
      </w:r>
      <w:r>
        <w:br/>
      </w:r>
      <w:r>
        <w:rPr>
          <w:rStyle w:val="VerbatimChar"/>
        </w:rPr>
        <w:t xml:space="preserve">## country:ed.level = Brazil:higher-education   3 -0.2277 [-2.6367;  2.1813] 0.7507 0.8664 10.35 80.7%</w:t>
      </w:r>
      <w:r>
        <w:br/>
      </w:r>
      <w:r>
        <w:rPr>
          <w:rStyle w:val="VerbatimChar"/>
        </w:rPr>
        <w:t xml:space="preserve">## country:ed.level = Brazil:unknown            2 -0.2628 [-3.6133;  3.0878] 0.0613 0.2476  1.79 44.1%</w:t>
      </w:r>
      <w:r>
        <w:br/>
      </w:r>
      <w:r>
        <w:rPr>
          <w:rStyle w:val="VerbatimChar"/>
        </w:rPr>
        <w:t xml:space="preserve">## country:ed.level = China:unknown             1  0.3478 [-0.3995; 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3.90    3  0.2727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8 -0.2226 [-0.6616;  0.2164] 0.1182 0.3438</w:t>
      </w:r>
      <w:r>
        <w:br/>
      </w:r>
      <w:r>
        <w:rPr>
          <w:rStyle w:val="VerbatimChar"/>
        </w:rPr>
        <w:t xml:space="preserve">## country:intervention = China:Gender-stereotype color,  ...   1  0.3478 [-0.3995;  1.0950]     --     --</w:t>
      </w:r>
      <w:r>
        <w:br/>
      </w:r>
      <w:r>
        <w:rPr>
          <w:rStyle w:val="VerbatimChar"/>
        </w:rPr>
        <w:t xml:space="preserve">## country:intervention = Brazil:Gender-stereotyped motiv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13.77 49.2%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3.82    2  0.1478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 95%-CI  tau^2    tau     Q</w:t>
      </w:r>
      <w:r>
        <w:br/>
      </w:r>
      <w:r>
        <w:rPr>
          <w:rStyle w:val="VerbatimChar"/>
        </w:rPr>
        <w:t xml:space="preserve">## age:intervention = adolescent:Gender-stereotype co ...   3 -0.3036 [-0.8941;  0.2870]      0      0  0.61</w:t>
      </w:r>
      <w:r>
        <w:br/>
      </w:r>
      <w:r>
        <w:rPr>
          <w:rStyle w:val="VerbatimChar"/>
        </w:rPr>
        <w:t xml:space="preserve">## age:intervention = adult:Gender-stereotype color,  ...   4 -0.1420 [-1.3689;  1.0848] 0.3981 0.6310 10.35</w:t>
      </w:r>
      <w:r>
        <w:br/>
      </w:r>
      <w:r>
        <w:rPr>
          <w:rStyle w:val="VerbatimChar"/>
        </w:rPr>
        <w:t xml:space="preserve">## age:intervention = no-restriction:Gender-stereotyp ...   2 -0.1282 [-5.6703;  5.4138] 0.2715 0.5210  3.42</w:t>
      </w:r>
      <w:r>
        <w:br/>
      </w:r>
      <w:r>
        <w:rPr>
          <w:rStyle w:val="VerbatimChar"/>
        </w:rPr>
        <w:t xml:space="preserve">## age:intervention = adolescence:Gender-stereotyped  ...   1 -0.5871 [-1.1538; -0.0205]     --     -- 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71.0%</w:t>
      </w:r>
      <w:r>
        <w:br/>
      </w:r>
      <w:r>
        <w:rPr>
          <w:rStyle w:val="VerbatimChar"/>
        </w:rPr>
        <w:t xml:space="preserve">## age:intervention = no-restriction:Gender-stereotyp ... 70.8%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1.27    3  0.7352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3 -0.3036 [-0.8941;  0.2870]      0      0</w:t>
      </w:r>
      <w:r>
        <w:br/>
      </w:r>
      <w:r>
        <w:rPr>
          <w:rStyle w:val="VerbatimChar"/>
        </w:rPr>
        <w:t xml:space="preserve">## ed.level:intervention = higher-education:Gender-stereot ...   3 -0.2277 [-2.6367;  2.1813] 0.7507 0.8664</w:t>
      </w:r>
      <w:r>
        <w:br/>
      </w:r>
      <w:r>
        <w:rPr>
          <w:rStyle w:val="VerbatimChar"/>
        </w:rPr>
        <w:t xml:space="preserve">## ed.level:intervention = unknown:Gender-stereotype color ...   3 -0.1035 [-1.1720;  0.9651] 0.0854 0.2922</w:t>
      </w:r>
      <w:r>
        <w:br/>
      </w:r>
      <w:r>
        <w:rPr>
          <w:rStyle w:val="VerbatimChar"/>
        </w:rPr>
        <w:t xml:space="preserve">## ed.level:intervention = upper-secundary:Gender-stereoty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 0.61  0.0%</w:t>
      </w:r>
      <w:r>
        <w:br/>
      </w:r>
      <w:r>
        <w:rPr>
          <w:rStyle w:val="VerbatimChar"/>
        </w:rPr>
        <w:t xml:space="preserve">## ed.level:intervention = higher-education:Gender-stereot ... 10.35 80.7%</w:t>
      </w:r>
      <w:r>
        <w:br/>
      </w:r>
      <w:r>
        <w:rPr>
          <w:rStyle w:val="VerbatimChar"/>
        </w:rPr>
        <w:t xml:space="preserve">## ed.level:intervention = unknown:Gender-stereotype color ...  3.80 47.4%</w:t>
      </w:r>
      <w:r>
        <w:br/>
      </w:r>
      <w:r>
        <w:rPr>
          <w:rStyle w:val="VerbatimChar"/>
        </w:rPr>
        <w:t xml:space="preserve">## ed.level:intervention = upper-secundary:Gender-stereoty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1.63    3  0.6527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3 -0.3036 [-0.8941;  0.2870]      0      0</w:t>
      </w:r>
      <w:r>
        <w:br/>
      </w:r>
      <w:r>
        <w:rPr>
          <w:rStyle w:val="VerbatimChar"/>
        </w:rPr>
        <w:t xml:space="preserve">## country:age:intervention = Brazil:adult:Gender-stereotype  ...   4 -0.1420 [-1.3689;  1.0848] 0.3981 0.6310</w:t>
      </w:r>
      <w:r>
        <w:br/>
      </w:r>
      <w:r>
        <w:rPr>
          <w:rStyle w:val="VerbatimChar"/>
        </w:rPr>
        <w:t xml:space="preserve">## country:age:intervention = China:no-restriction:Gender-ste ...   1  0.3478 [-0.3995;  1.0950]     --     --</w:t>
      </w:r>
      <w:r>
        <w:br/>
      </w:r>
      <w:r>
        <w:rPr>
          <w:rStyle w:val="VerbatimChar"/>
        </w:rPr>
        <w:t xml:space="preserve">## country:age:intervention = Brazil:no-restriction:Gender-st ...   1 -0.5279 [-1.0772;  0.0214]     --     --</w:t>
      </w:r>
      <w:r>
        <w:br/>
      </w:r>
      <w:r>
        <w:rPr>
          <w:rStyle w:val="VerbatimChar"/>
        </w:rPr>
        <w:t xml:space="preserve">## country:age:intervention = Brazil:adolescence:Gender-stere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 0.61  0.0%</w:t>
      </w:r>
      <w:r>
        <w:br/>
      </w:r>
      <w:r>
        <w:rPr>
          <w:rStyle w:val="VerbatimChar"/>
        </w:rPr>
        <w:t xml:space="preserve">## country:age:intervention = Brazil:adult:Gender-stereotype  ... 10.35 71.0%</w:t>
      </w:r>
      <w:r>
        <w:br/>
      </w:r>
      <w:r>
        <w:rPr>
          <w:rStyle w:val="VerbatimChar"/>
        </w:rPr>
        <w:t xml:space="preserve">## country:age:intervention = China:no-restriction:Gender-ste ...  0.00    --</w:t>
      </w:r>
      <w:r>
        <w:br/>
      </w:r>
      <w:r>
        <w:rPr>
          <w:rStyle w:val="VerbatimChar"/>
        </w:rPr>
        <w:t xml:space="preserve">## country:age:intervention = Brazil:no-restriction:Gender-st ...  0.00    --</w:t>
      </w:r>
      <w:r>
        <w:br/>
      </w:r>
      <w:r>
        <w:rPr>
          <w:rStyle w:val="VerbatimChar"/>
        </w:rPr>
        <w:t xml:space="preserve">## country:age:intervention = Brazil:adolescence:Gender-stere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3 -0.3036 [-0.8941;  0.2870]      0</w:t>
      </w:r>
      <w:r>
        <w:br/>
      </w:r>
      <w:r>
        <w:rPr>
          <w:rStyle w:val="VerbatimChar"/>
        </w:rPr>
        <w:t xml:space="preserve">## country:ed.level:intervention = Brazil:higher-education:Gender- ...   3 -0.2277 [-2.6367;  2.1813] 0.7507</w:t>
      </w:r>
      <w:r>
        <w:br/>
      </w:r>
      <w:r>
        <w:rPr>
          <w:rStyle w:val="VerbatimChar"/>
        </w:rPr>
        <w:t xml:space="preserve">## country:ed.level:intervention = Brazil:unknown:Gender-stereotyp ...   2 -0.2628 [-3.6133;  3.0878] 0.0613</w:t>
      </w:r>
      <w:r>
        <w:br/>
      </w:r>
      <w:r>
        <w:rPr>
          <w:rStyle w:val="VerbatimChar"/>
        </w:rPr>
        <w:t xml:space="preserve">## country:ed.level:intervention = China:unknown:Gender-stereotype ...   1  0.3478 [-0.3995;  1.0950]     --</w:t>
      </w:r>
      <w:r>
        <w:br/>
      </w:r>
      <w:r>
        <w:rPr>
          <w:rStyle w:val="VerbatimChar"/>
        </w:rPr>
        <w:t xml:space="preserve">## country:ed.level:intervention = Brazil:upper-secundary:Gender-s ...   1 -0.5871 [-1.1538; -0.0205]     --</w:t>
      </w:r>
      <w:r>
        <w:br/>
      </w:r>
      <w:r>
        <w:rPr>
          <w:rStyle w:val="VerbatimChar"/>
        </w:rPr>
        <w:t xml:space="preserve">##                                                                        tau     Q   I^2</w:t>
      </w:r>
      <w:r>
        <w:br/>
      </w:r>
      <w:r>
        <w:rPr>
          <w:rStyle w:val="VerbatimChar"/>
        </w:rPr>
        <w:t xml:space="preserve">## country:ed.level:intervention = Brazil:upper-secundary:Gender-s ...      0  0.61  0.0%</w:t>
      </w:r>
      <w:r>
        <w:br/>
      </w:r>
      <w:r>
        <w:rPr>
          <w:rStyle w:val="VerbatimChar"/>
        </w:rPr>
        <w:t xml:space="preserve">## country:ed.level:intervention = Brazil:higher-education:Gender- ... 0.8664 10.35 80.7%</w:t>
      </w:r>
      <w:r>
        <w:br/>
      </w:r>
      <w:r>
        <w:rPr>
          <w:rStyle w:val="VerbatimChar"/>
        </w:rPr>
        <w:t xml:space="preserve">## country:ed.level:intervention = Brazil:unknown:Gender-stereotyp ... 0.2476  1.79 44.1%</w:t>
      </w:r>
      <w:r>
        <w:br/>
      </w:r>
      <w:r>
        <w:rPr>
          <w:rStyle w:val="VerbatimChar"/>
        </w:rPr>
        <w:t xml:space="preserve">## country:ed.level:intervention = China:unknown:Gender-stereotype ...     --  0.00    --</w:t>
      </w:r>
      <w:r>
        <w:br/>
      </w:r>
      <w:r>
        <w:rPr>
          <w:rStyle w:val="VerbatimChar"/>
        </w:rPr>
        <w:t xml:space="preserve">## country:ed.level:intervention = Brazil:upper-secundary:Gender-s ...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3.88    4  0.4222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-1.585 -6.11 - 2.94 -0.686 0.51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(stFemale)</dc:title>
  <dc:creator>Geiser C. Challco geiser@alumni.usp.br</dc:creator>
  <cp:keywords/>
  <dcterms:created xsi:type="dcterms:W3CDTF">2022-06-09T17:53:24Z</dcterms:created>
  <dcterms:modified xsi:type="dcterms:W3CDTF">2022-06-09T17:53:24Z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